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楷体" w:eastAsia="楷体" w:hint="eastAsia"/>
          <w:sz w:val="52"/>
          <w:szCs w:val="52"/>
        </w:rPr>
      </w:pPr>
    </w:p>
    <w:p>
      <w:pPr>
        <w:jc w:val="center"/>
        <w:rPr>
          <w:rFonts w:ascii="楷体" w:eastAsia="楷体" w:hint="eastAsia"/>
          <w:sz w:val="52"/>
          <w:szCs w:val="52"/>
        </w:rPr>
      </w:pPr>
    </w:p>
    <w:p>
      <w:pPr>
        <w:jc w:val="center"/>
        <w:rPr>
          <w:rFonts w:ascii="楷体" w:eastAsia="楷体" w:hint="eastAsia"/>
          <w:sz w:val="52"/>
          <w:szCs w:val="52"/>
        </w:rPr>
      </w:pPr>
    </w:p>
    <w:p>
      <w:pPr>
        <w:jc w:val="center"/>
        <w:rPr>
          <w:rFonts w:ascii="宋体" w:eastAsia="宋体" w:cs="宋体" w:hint="eastAsia"/>
          <w:b w:val="0"/>
          <w:bCs w:val="0"/>
          <w:sz w:val="52"/>
          <w:szCs w:val="52"/>
        </w:rPr>
      </w:pPr>
      <w:r>
        <w:rPr>
          <w:rFonts w:ascii="宋体" w:eastAsia="宋体" w:cs="宋体" w:hint="eastAsia"/>
          <w:b w:val="0"/>
          <w:bCs w:val="0"/>
          <w:sz w:val="52"/>
          <w:szCs w:val="52"/>
        </w:rPr>
        <w:t>贾 汪 区 责 任 督 学</w:t>
      </w:r>
    </w:p>
    <w:p>
      <w:pPr>
        <w:jc w:val="center"/>
        <w:rPr>
          <w:rFonts w:ascii="宋体" w:eastAsia="宋体" w:cs="宋体" w:hint="eastAsia"/>
          <w:b w:val="0"/>
          <w:bCs w:val="0"/>
          <w:sz w:val="52"/>
          <w:szCs w:val="52"/>
        </w:rPr>
      </w:pPr>
      <w:r>
        <w:rPr>
          <w:rFonts w:ascii="宋体" w:eastAsia="宋体" w:cs="宋体" w:hint="eastAsia"/>
          <w:b w:val="0"/>
          <w:bCs w:val="0"/>
          <w:sz w:val="52"/>
          <w:szCs w:val="52"/>
          <w:lang w:eastAsia="zh-CN"/>
        </w:rPr>
        <w:t>春季开学初挂牌</w:t>
      </w:r>
      <w:r>
        <w:rPr>
          <w:rFonts w:ascii="宋体" w:eastAsia="宋体" w:cs="宋体" w:hint="eastAsia"/>
          <w:b w:val="0"/>
          <w:bCs w:val="0"/>
          <w:sz w:val="52"/>
          <w:szCs w:val="52"/>
        </w:rPr>
        <w:t>督导工作</w:t>
      </w:r>
      <w:r>
        <w:rPr>
          <w:rFonts w:ascii="宋体" w:eastAsia="宋体" w:cs="宋体" w:hint="eastAsia"/>
          <w:b w:val="0"/>
          <w:bCs w:val="0"/>
          <w:sz w:val="52"/>
          <w:szCs w:val="52"/>
          <w:lang w:eastAsia="zh-CN"/>
        </w:rPr>
        <w:t>手册</w:t>
      </w:r>
    </w:p>
    <w:p>
      <w:pPr>
        <w:spacing w:line="800" w:lineRule="exact"/>
        <w:jc w:val="center"/>
        <w:rPr>
          <w:rFonts w:ascii="仿宋_GB2312" w:eastAsia="仿宋_GB2312" w:hint="eastAsia"/>
          <w:sz w:val="36"/>
          <w:szCs w:val="36"/>
          <w:u w:val="single"/>
        </w:rPr>
      </w:pPr>
    </w:p>
    <w:p>
      <w:pPr>
        <w:ind w:firstLineChars="500" w:firstLine="2200"/>
        <w:rPr>
          <w:rFonts w:ascii="仿宋_GB2312" w:eastAsia="仿宋_GB2312" w:hint="eastAsia"/>
          <w:sz w:val="44"/>
          <w:szCs w:val="44"/>
          <w:u w:val="single"/>
        </w:rPr>
      </w:pPr>
    </w:p>
    <w:p>
      <w:pPr>
        <w:ind w:firstLineChars="500" w:firstLine="2200"/>
        <w:rPr>
          <w:rFonts w:ascii="仿宋_GB2312" w:eastAsia="仿宋_GB2312" w:hint="eastAsia"/>
          <w:sz w:val="44"/>
          <w:szCs w:val="44"/>
          <w:u w:val="single"/>
        </w:rPr>
      </w:pPr>
    </w:p>
    <w:p>
      <w:pPr>
        <w:ind w:firstLineChars="300" w:firstLine="1320"/>
        <w:rPr>
          <w:rFonts w:ascii="宋体" w:hint="eastAsia"/>
          <w:sz w:val="44"/>
          <w:szCs w:val="44"/>
        </w:rPr>
      </w:pPr>
      <w:r>
        <w:rPr>
          <w:rFonts w:ascii="宋体" w:hint="eastAsia"/>
          <w:sz w:val="44"/>
          <w:szCs w:val="44"/>
        </w:rPr>
        <w:t>督导学校</w:t>
      </w:r>
      <w:r>
        <w:rPr>
          <w:rFonts w:ascii="宋体" w:hint="eastAsia"/>
          <w:sz w:val="44"/>
          <w:szCs w:val="44"/>
          <w:lang w:eastAsia="zh-CN"/>
        </w:rPr>
        <w:t>：</w:t>
      </w:r>
      <w:r>
        <w:rPr>
          <w:rFonts w:ascii="宋体" w:cs="黑体" w:hint="eastAsia"/>
          <w:sz w:val="44"/>
          <w:szCs w:val="44"/>
          <w:u w:val="thick"/>
        </w:rPr>
        <w:t xml:space="preserve"> </w:t>
      </w:r>
      <w:r>
        <w:rPr>
          <w:rFonts w:ascii="宋体" w:cs="黑体" w:hint="eastAsia"/>
          <w:sz w:val="44"/>
          <w:szCs w:val="44"/>
          <w:u w:val="thick"/>
          <w:lang w:val="en-US" w:eastAsia="zh-CN"/>
        </w:rPr>
        <w:t xml:space="preserve"> </w:t>
      </w:r>
      <w:r>
        <w:rPr>
          <w:rFonts w:ascii="宋体" w:cs="黑体"/>
          <w:sz w:val="44"/>
          <w:szCs w:val="44"/>
          <w:u w:val="thick"/>
          <w:lang w:val="en-US" w:eastAsia="zh-CN"/>
        </w:rPr>
        <w:t>师大附校</w:t>
      </w:r>
      <w:r>
        <w:rPr>
          <w:rFonts w:ascii="宋体" w:hint="eastAsia"/>
          <w:sz w:val="44"/>
          <w:szCs w:val="44"/>
          <w:u w:val="thick"/>
        </w:rPr>
        <w:t xml:space="preserve"> </w:t>
      </w:r>
      <w:r>
        <w:rPr>
          <w:rFonts w:ascii="宋体" w:hint="eastAsia"/>
          <w:sz w:val="44"/>
          <w:szCs w:val="44"/>
          <w:u w:val="thick"/>
          <w:lang w:val="en-US" w:eastAsia="zh-CN"/>
        </w:rPr>
        <w:t xml:space="preserve">  </w:t>
      </w:r>
    </w:p>
    <w:p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</w:p>
    <w:p>
      <w:pPr>
        <w:ind w:firstLineChars="300" w:firstLine="1320"/>
        <w:rPr>
          <w:rFonts w:ascii="宋体" w:hint="eastAsia"/>
          <w:sz w:val="44"/>
          <w:szCs w:val="44"/>
        </w:rPr>
      </w:pPr>
      <w:r>
        <w:rPr>
          <w:rFonts w:ascii="宋体" w:hint="eastAsia"/>
          <w:sz w:val="44"/>
          <w:szCs w:val="44"/>
        </w:rPr>
        <w:t>督学姓名</w:t>
      </w:r>
      <w:r>
        <w:rPr>
          <w:rFonts w:ascii="宋体" w:hint="eastAsia"/>
          <w:sz w:val="44"/>
          <w:szCs w:val="44"/>
          <w:lang w:eastAsia="zh-CN"/>
        </w:rPr>
        <w:t>：</w:t>
      </w:r>
      <w:r>
        <w:rPr>
          <w:rFonts w:ascii="宋体" w:hint="eastAsia"/>
          <w:sz w:val="44"/>
          <w:szCs w:val="44"/>
          <w:u w:val="single"/>
        </w:rPr>
        <w:t xml:space="preserve"> </w:t>
      </w:r>
      <w:r>
        <w:rPr>
          <w:rFonts w:ascii="宋体"/>
          <w:sz w:val="44"/>
          <w:szCs w:val="44"/>
          <w:u w:val="single"/>
        </w:rPr>
        <w:t>王培信</w:t>
      </w:r>
      <w:r>
        <w:rPr>
          <w:rFonts w:ascii="宋体" w:hint="eastAsia"/>
          <w:sz w:val="44"/>
          <w:szCs w:val="44"/>
          <w:u w:val="single"/>
        </w:rPr>
        <w:t xml:space="preserve"> </w:t>
      </w:r>
      <w:r>
        <w:rPr>
          <w:rFonts w:ascii="宋体"/>
          <w:sz w:val="44"/>
          <w:szCs w:val="44"/>
          <w:u w:val="single"/>
        </w:rPr>
        <w:t xml:space="preserve">孙福君 </w:t>
      </w:r>
      <w:r>
        <w:rPr>
          <w:rFonts w:ascii="宋体" w:hint="eastAsia"/>
          <w:sz w:val="44"/>
          <w:szCs w:val="44"/>
        </w:rPr>
        <w:t xml:space="preserve">  </w:t>
      </w:r>
    </w:p>
    <w:p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</w:p>
    <w:p>
      <w:pPr>
        <w:ind w:firstLineChars="300" w:firstLine="1320"/>
        <w:rPr>
          <w:rFonts w:ascii="黑体" w:eastAsia="黑体" w:cs="黑体" w:hint="eastAsia"/>
          <w:sz w:val="44"/>
          <w:szCs w:val="44"/>
        </w:rPr>
      </w:pPr>
      <w:r>
        <w:rPr>
          <w:rFonts w:ascii="宋体" w:cs="黑体" w:hint="eastAsia"/>
          <w:sz w:val="44"/>
          <w:szCs w:val="44"/>
        </w:rPr>
        <w:t>督导时间：</w:t>
      </w:r>
      <w:r>
        <w:rPr>
          <w:rFonts w:ascii="宋体" w:cs="黑体" w:hint="eastAsia"/>
          <w:sz w:val="44"/>
          <w:szCs w:val="44"/>
          <w:u w:val="single"/>
        </w:rPr>
        <w:t>201</w:t>
      </w:r>
      <w:r>
        <w:rPr>
          <w:rFonts w:ascii="宋体" w:cs="黑体" w:hint="eastAsia"/>
          <w:sz w:val="44"/>
          <w:szCs w:val="44"/>
          <w:u w:val="single"/>
          <w:lang w:val="en-US" w:eastAsia="zh-CN"/>
        </w:rPr>
        <w:t>8</w:t>
      </w:r>
      <w:r>
        <w:rPr>
          <w:rFonts w:ascii="宋体" w:cs="黑体" w:hint="eastAsia"/>
          <w:sz w:val="44"/>
          <w:szCs w:val="44"/>
        </w:rPr>
        <w:t>年</w:t>
      </w:r>
      <w:r>
        <w:rPr>
          <w:rFonts w:ascii="宋体" w:cs="黑体" w:hint="eastAsia"/>
          <w:sz w:val="44"/>
          <w:szCs w:val="44"/>
          <w:u w:val="single"/>
          <w:lang w:val="en-US" w:eastAsia="zh-CN"/>
        </w:rPr>
        <w:t>2</w:t>
      </w:r>
      <w:r>
        <w:rPr>
          <w:rFonts w:ascii="宋体" w:cs="黑体" w:hint="eastAsia"/>
          <w:sz w:val="44"/>
          <w:szCs w:val="44"/>
        </w:rPr>
        <w:t>月</w:t>
      </w:r>
      <w:r>
        <w:rPr>
          <w:rFonts w:ascii="宋体" w:cs="黑体" w:hint="eastAsia"/>
          <w:sz w:val="44"/>
          <w:szCs w:val="44"/>
          <w:u w:val="single"/>
        </w:rPr>
        <w:t xml:space="preserve"> </w:t>
      </w:r>
      <w:r>
        <w:rPr>
          <w:rFonts w:ascii="宋体" w:cs="黑体"/>
          <w:sz w:val="44"/>
          <w:szCs w:val="44"/>
          <w:u w:val="single"/>
        </w:rPr>
        <w:t>27</w:t>
      </w:r>
      <w:r>
        <w:rPr>
          <w:rFonts w:ascii="宋体" w:cs="黑体" w:hint="eastAsia"/>
          <w:sz w:val="44"/>
          <w:szCs w:val="44"/>
        </w:rPr>
        <w:t>日</w:t>
      </w: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rPr>
          <w:rFonts w:ascii="黑体" w:eastAsia="黑体" w:cs="黑体" w:hint="eastAsia"/>
          <w:sz w:val="36"/>
          <w:szCs w:val="36"/>
        </w:rPr>
      </w:pPr>
    </w:p>
    <w:p>
      <w:pPr>
        <w:jc w:val="center"/>
        <w:rPr>
          <w:rFonts w:ascii="黑体" w:eastAsia="黑体" w:cs="黑体" w:hint="eastAsia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201</w:t>
      </w:r>
      <w:r>
        <w:rPr>
          <w:rFonts w:ascii="黑体" w:eastAsia="黑体" w:cs="黑体" w:hint="eastAsia"/>
          <w:sz w:val="36"/>
          <w:szCs w:val="36"/>
          <w:lang w:val="en-US" w:eastAsia="zh-CN"/>
        </w:rPr>
        <w:t>8</w:t>
      </w:r>
      <w:r>
        <w:rPr>
          <w:rFonts w:ascii="黑体" w:eastAsia="黑体" w:cs="黑体" w:hint="eastAsia"/>
          <w:sz w:val="36"/>
          <w:szCs w:val="36"/>
        </w:rPr>
        <w:t>年</w:t>
      </w:r>
      <w:r>
        <w:rPr>
          <w:rFonts w:ascii="黑体" w:eastAsia="黑体" w:cs="黑体" w:hint="eastAsia"/>
          <w:sz w:val="36"/>
          <w:szCs w:val="36"/>
          <w:lang w:eastAsia="zh-CN"/>
        </w:rPr>
        <w:t>春季开学初</w:t>
      </w:r>
      <w:r>
        <w:rPr>
          <w:rFonts w:ascii="黑体" w:eastAsia="黑体" w:cs="黑体" w:hint="eastAsia"/>
          <w:sz w:val="36"/>
          <w:szCs w:val="36"/>
        </w:rPr>
        <w:t>督导要点记录表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rPr>
          <w:trHeight w:val="640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检查</w:t>
            </w:r>
          </w:p>
          <w:p>
            <w:pPr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内容</w:t>
            </w:r>
          </w:p>
        </w:tc>
        <w:tc>
          <w:tcPr>
            <w:tcW w:w="7694" w:type="dxa"/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检  查  要  点</w:t>
            </w:r>
          </w:p>
        </w:tc>
      </w:tr>
      <w:tr>
        <w:tc>
          <w:tcPr>
            <w:tcW w:w="828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ascii="宋体" w:eastAsia="宋体" w:hint="eastAsia"/>
                <w:b/>
                <w:bCs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bCs/>
                <w:sz w:val="24"/>
                <w:lang w:eastAsia="zh-CN"/>
              </w:rPr>
              <w:t>开学条件保障</w:t>
            </w:r>
          </w:p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1.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师生按时返校、各类人员到岗情况</w:t>
            </w:r>
            <w:r>
              <w:rPr>
                <w:rFonts w:ascii="宋体" w:eastAsia="宋体" w:cs="Arial"/>
                <w:kern w:val="0"/>
                <w:sz w:val="24"/>
              </w:rPr>
              <w:t>。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（附表一、二、三）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cs="Arial" w:hint="eastAsia"/>
                <w:kern w:val="0"/>
                <w:sz w:val="24"/>
              </w:rPr>
              <w:t>2.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资助政策落实情况。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3.教材、教辅材料发放情况。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4.各种计划制订是否齐全、是否有推进措施。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5.作息时间安排是否符合规定。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6.校园环境卫生状况。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7.开学主题教育活动开展情况。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Arial" w:hint="eastAsia"/>
                <w:kern w:val="0"/>
                <w:sz w:val="24"/>
                <w:lang w:val="en-US" w:eastAsia="zh-CN"/>
              </w:rPr>
              <w:t>8.后勤保障（水、电、食、宿、网）情况。</w:t>
            </w:r>
          </w:p>
        </w:tc>
      </w:tr>
      <w:tr>
        <w:trPr>
          <w:trHeight w:hRule="exact" w:val="1435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主要优点：</w:t>
            </w:r>
            <w:r>
              <w:rPr>
                <w:rFonts w:ascii="宋体" w:eastAsia="宋体"/>
                <w:sz w:val="24"/>
              </w:rPr>
              <w:t>各项工作有条不紊，开学初各项保障工作充分。</w:t>
            </w: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</w:tc>
      </w:tr>
      <w:tr>
        <w:trPr>
          <w:trHeight w:val="1655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不足之处：</w:t>
            </w:r>
            <w:r>
              <w:rPr>
                <w:rFonts w:ascii="宋体" w:eastAsia="宋体"/>
                <w:sz w:val="24"/>
              </w:rPr>
              <w:t>暂无</w:t>
            </w:r>
          </w:p>
        </w:tc>
      </w:tr>
      <w:tr>
        <w:tc>
          <w:tcPr>
            <w:tcW w:w="828" w:type="dxa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ascii="宋体" w:eastAsia="宋体" w:hint="eastAsia"/>
                <w:b/>
                <w:bCs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bCs/>
                <w:sz w:val="24"/>
                <w:lang w:eastAsia="zh-CN"/>
              </w:rPr>
              <w:t>教学工作情况</w:t>
            </w:r>
          </w:p>
        </w:tc>
        <w:tc>
          <w:tcPr>
            <w:tcW w:w="7694" w:type="dxa"/>
          </w:tcPr>
          <w:p>
            <w:pPr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1.教学计划制定</w:t>
            </w:r>
            <w:r>
              <w:rPr>
                <w:rFonts w:ascii="宋体" w:eastAsia="宋体" w:hint="eastAsia"/>
                <w:sz w:val="24"/>
                <w:lang w:eastAsia="zh-CN"/>
              </w:rPr>
              <w:t>情况。</w:t>
            </w:r>
            <w:r>
              <w:rPr>
                <w:rFonts w:ascii="宋体" w:eastAsia="宋体" w:hint="eastAsia"/>
                <w:bCs/>
                <w:spacing w:val="-10"/>
                <w:sz w:val="24"/>
              </w:rPr>
              <w:t>检查教务处本学期教学计划、教研活动安排、推进学讲的计划及措施、及学生学习习惯培养计划及措施。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0"/>
                <w:sz w:val="24"/>
              </w:rPr>
              <w:t>2.教师安排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、</w:t>
            </w:r>
            <w:r>
              <w:rPr>
                <w:rFonts w:ascii="宋体" w:eastAsia="宋体" w:hint="eastAsia"/>
                <w:spacing w:val="-10"/>
                <w:sz w:val="24"/>
              </w:rPr>
              <w:t>课程安排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情况。检查教务处教师课务安排表、课程总表。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pacing w:val="-10"/>
                <w:sz w:val="24"/>
                <w:lang w:val="en-US"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3.教师备课情况。</w:t>
            </w:r>
            <w:r>
              <w:rPr>
                <w:rFonts w:ascii="宋体" w:eastAsia="宋体" w:hint="eastAsia"/>
                <w:spacing w:val="-10"/>
                <w:sz w:val="24"/>
              </w:rPr>
              <w:t>随机抽查五位教师备课情况。重点记录备课数、认真程度、是否有自主先学、交流讨论等学讲环节。小学抽查四年，初中抽查九年级，高中抽查高一年级。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pacing w:val="-10"/>
                <w:sz w:val="24"/>
                <w:lang w:val="en-US"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4.课堂教学情况。</w:t>
            </w:r>
            <w:r>
              <w:rPr>
                <w:rFonts w:ascii="宋体" w:eastAsia="宋体" w:hint="eastAsia"/>
                <w:spacing w:val="-10"/>
                <w:sz w:val="24"/>
              </w:rPr>
              <w:t>巡视教学区，观察学校开学初教学工作整体情况。听一节阅读课，重点记录是否当成自习课、是否把阅读课上成一般语文课来上及阅读课的上课形式，阅读课听课不限年级。</w:t>
            </w:r>
          </w:p>
        </w:tc>
      </w:tr>
      <w:tr>
        <w:trPr>
          <w:trHeight w:hRule="exact" w:val="1840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主要优点：</w:t>
            </w:r>
            <w:r>
              <w:rPr>
                <w:rFonts w:ascii="宋体" w:eastAsia="宋体"/>
                <w:sz w:val="24"/>
              </w:rPr>
              <w:t>1、开学初各项计划充分、详细。</w:t>
            </w:r>
          </w:p>
          <w:p>
            <w:pPr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2、新学期教师第一课备课充分，课堂风貌较好。</w:t>
            </w: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</w:tc>
      </w:tr>
      <w:tr>
        <w:trPr>
          <w:trHeight w:hRule="exact" w:val="2294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不足之处：</w:t>
            </w:r>
            <w:r>
              <w:rPr>
                <w:rFonts w:ascii="宋体" w:eastAsia="宋体"/>
                <w:sz w:val="24"/>
              </w:rPr>
              <w:t>暂无</w:t>
            </w:r>
          </w:p>
        </w:tc>
      </w:tr>
      <w:tr>
        <w:trPr>
          <w:trHeight w:val="640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检查</w:t>
            </w:r>
          </w:p>
          <w:p>
            <w:pPr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内容</w:t>
            </w:r>
          </w:p>
        </w:tc>
        <w:tc>
          <w:tcPr>
            <w:tcW w:w="7694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cs="Arial" w:hint="eastAsia"/>
                <w:b/>
                <w:kern w:val="0"/>
                <w:sz w:val="24"/>
              </w:rPr>
              <w:t>检  查  要  点</w:t>
            </w:r>
          </w:p>
        </w:tc>
      </w:tr>
      <w:t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eastAsia="宋体" w:hint="eastAsia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bCs/>
                <w:sz w:val="24"/>
                <w:lang w:eastAsia="zh-CN"/>
              </w:rPr>
              <w:t>安全工作情况</w:t>
            </w:r>
          </w:p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bCs/>
                <w:spacing w:val="-10"/>
                <w:sz w:val="24"/>
              </w:rPr>
              <w:t>1.校舍安全与校园重点部位安全隐患排查</w:t>
            </w:r>
            <w:r>
              <w:rPr>
                <w:rFonts w:ascii="宋体" w:eastAsia="宋体" w:hint="eastAsia"/>
                <w:bCs/>
                <w:spacing w:val="-10"/>
                <w:sz w:val="24"/>
                <w:lang w:eastAsia="zh-CN"/>
              </w:rPr>
              <w:t>整治情况。</w:t>
            </w:r>
            <w:r>
              <w:rPr>
                <w:rFonts w:ascii="宋体" w:eastAsia="宋体" w:cs="Arial" w:hint="eastAsia"/>
                <w:kern w:val="0"/>
                <w:sz w:val="24"/>
              </w:rPr>
              <w:t>重点检查教室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（教育教学设备）</w:t>
            </w:r>
            <w:r>
              <w:rPr>
                <w:rFonts w:ascii="宋体" w:eastAsia="宋体" w:cs="Arial" w:hint="eastAsia"/>
                <w:kern w:val="0"/>
                <w:sz w:val="24"/>
              </w:rPr>
              <w:t>、办公室、宿舍、食堂、功能室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（危化品存放）</w:t>
            </w:r>
            <w:r>
              <w:rPr>
                <w:rFonts w:ascii="宋体" w:eastAsia="宋体" w:cs="Arial" w:hint="eastAsia"/>
                <w:kern w:val="0"/>
                <w:sz w:val="24"/>
              </w:rPr>
              <w:t>、楼梯、走廊围杆、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体育场（体育器材）、</w:t>
            </w:r>
            <w:r>
              <w:rPr>
                <w:rFonts w:ascii="宋体" w:eastAsia="宋体" w:cs="Arial" w:hint="eastAsia"/>
                <w:kern w:val="0"/>
                <w:sz w:val="24"/>
              </w:rPr>
              <w:t>餐厅、警务室、围墙、厕所、国旗杆、电线杆、树木、下水道、水塘围栏。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0"/>
                <w:sz w:val="24"/>
              </w:rPr>
              <w:t>2.食品与饮水安全、卫生防疫管理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情况。</w:t>
            </w:r>
            <w:r>
              <w:rPr>
                <w:rFonts w:ascii="宋体" w:eastAsia="宋体" w:cs="Arial" w:hint="eastAsia"/>
                <w:kern w:val="0"/>
                <w:sz w:val="24"/>
              </w:rPr>
              <w:t>重点检查食品加工机械、锅炉、茶炉房、煤气管道、灶具、蒸具、炒具、电源、电器、楼梯、应急通道、货梯、食品原料(油、盐、酱、醋等)、食堂餐饮服务许可证、工作人员健康证</w:t>
            </w:r>
            <w:r>
              <w:rPr>
                <w:rFonts w:ascii="宋体" w:eastAsia="宋体" w:cs="Arial" w:hint="eastAsia"/>
                <w:kern w:val="0"/>
                <w:sz w:val="24"/>
                <w:lang w:eastAsia="zh-CN"/>
              </w:rPr>
              <w:t>、饮用水质检报告</w:t>
            </w:r>
            <w:r>
              <w:rPr>
                <w:rFonts w:ascii="宋体" w:eastAsia="宋体" w:cs="Arial" w:hint="eastAsia"/>
                <w:kern w:val="0"/>
                <w:sz w:val="24"/>
              </w:rPr>
              <w:t>等。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0"/>
                <w:sz w:val="24"/>
              </w:rPr>
              <w:t>3.学生上下学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交通</w:t>
            </w:r>
            <w:r>
              <w:rPr>
                <w:rFonts w:ascii="宋体" w:eastAsia="宋体" w:hint="eastAsia"/>
                <w:spacing w:val="-10"/>
                <w:sz w:val="24"/>
              </w:rPr>
              <w:t>安全管理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情况。重点查看校门导护制度落实情况。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pacing w:val="-10"/>
                <w:sz w:val="24"/>
              </w:rPr>
              <w:t>4</w:t>
            </w: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.安保设施配置及运转情况。重点检查保安值守、安防器械配置、防冲撞设施配置、视频监控、周界报警、</w:t>
            </w: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CK报警运转情况。</w:t>
            </w:r>
          </w:p>
        </w:tc>
      </w:tr>
      <w:tr>
        <w:trPr>
          <w:trHeight w:val="317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pacing w:val="-10"/>
                <w:sz w:val="24"/>
                <w:lang w:val="en-US"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5.校园欺凌和暴力防控情况。查阅相关台账资料。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pacing w:val="-10"/>
                <w:sz w:val="24"/>
                <w:lang w:val="en-US"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6.消防安全管理情况。重点检查灭火器、消防栓检查维护情况，办公室、食堂用电线路、大功率用电器管理情况。</w:t>
            </w:r>
          </w:p>
        </w:tc>
      </w:tr>
      <w:t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pacing w:val="-10"/>
                <w:sz w:val="24"/>
                <w:lang w:val="en-US"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val="en-US" w:eastAsia="zh-CN"/>
              </w:rPr>
              <w:t>7.安全教育开展情况。重点检查徐州市安全教育平台</w:t>
            </w:r>
          </w:p>
        </w:tc>
      </w:tr>
      <w:tr>
        <w:trPr>
          <w:trHeight w:val="1558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主要优点：</w:t>
            </w:r>
          </w:p>
          <w:p>
            <w:pPr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1、学校开学初安全工作会议及时，及时部署相关安全措施、排查安全隐患。</w:t>
            </w:r>
          </w:p>
          <w:p>
            <w:pPr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/>
                <w:sz w:val="24"/>
              </w:rPr>
              <w:t>2、学生班会课开展安全教育充分到位。</w:t>
            </w: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</w:tc>
      </w:tr>
      <w:tr>
        <w:trPr>
          <w:trHeight w:hRule="exact" w:val="2934"/>
        </w:trPr>
        <w:tc>
          <w:tcPr>
            <w:tcW w:w="828" w:type="dxa"/>
            <w:vMerge/>
          </w:tcPr>
          <w:p/>
        </w:tc>
        <w:tc>
          <w:tcPr>
            <w:tcW w:w="7694" w:type="dxa"/>
          </w:tcPr>
          <w:p>
            <w:pPr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不足之处：</w:t>
            </w:r>
            <w:r>
              <w:rPr>
                <w:rFonts w:ascii="宋体" w:eastAsia="宋体"/>
                <w:sz w:val="24"/>
              </w:rPr>
              <w:t>1、学校门口存在小摊小贩摊位、存在食品安全隐患、煤气瓶有重大安全隐患。</w:t>
            </w: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  <w:p>
            <w:pPr>
              <w:rPr>
                <w:rFonts w:ascii="宋体" w:eastAsia="宋体" w:hint="eastAsia"/>
                <w:sz w:val="24"/>
              </w:rPr>
            </w:pPr>
          </w:p>
        </w:tc>
      </w:tr>
    </w:tbl>
    <w:p>
      <w:pPr>
        <w:widowControl/>
        <w:jc w:val="center"/>
        <w:textAlignment w:val="center"/>
        <w:rPr>
          <w:rStyle w:val="17"/>
          <w:rFonts w:ascii="黑体" w:eastAsia="黑体" w:cs="黑体"/>
          <w:sz w:val="36"/>
          <w:szCs w:val="36"/>
        </w:rPr>
      </w:pPr>
    </w:p>
    <w:p>
      <w:pPr>
        <w:widowControl/>
        <w:jc w:val="center"/>
        <w:textAlignment w:val="center"/>
        <w:rPr>
          <w:rStyle w:val="17"/>
          <w:rFonts w:ascii="黑体" w:eastAsia="黑体" w:cs="黑体"/>
          <w:sz w:val="36"/>
          <w:szCs w:val="36"/>
        </w:rPr>
      </w:pPr>
    </w:p>
    <w:p>
      <w:pPr>
        <w:widowControl/>
        <w:jc w:val="center"/>
        <w:textAlignment w:val="center"/>
        <w:rPr>
          <w:rStyle w:val="17"/>
          <w:rFonts w:ascii="黑体" w:eastAsia="黑体" w:cs="黑体"/>
          <w:sz w:val="36"/>
          <w:szCs w:val="36"/>
        </w:rPr>
      </w:pPr>
    </w:p>
    <w:p>
      <w:pPr>
        <w:widowControl/>
        <w:jc w:val="center"/>
        <w:textAlignment w:val="center"/>
        <w:rPr>
          <w:rFonts w:ascii="宋体" w:cs="宋体"/>
          <w:sz w:val="32"/>
          <w:szCs w:val="32"/>
          <w:u w:val="single"/>
        </w:rPr>
      </w:pPr>
      <w:r>
        <w:rPr>
          <w:rStyle w:val="17"/>
          <w:rFonts w:ascii="黑体" w:eastAsia="黑体" w:cs="黑体"/>
          <w:sz w:val="36"/>
          <w:szCs w:val="36"/>
        </w:rPr>
        <w:t>教职工到岗情况核查记录表（表</w:t>
      </w:r>
      <w:r>
        <w:rPr>
          <w:rStyle w:val="17"/>
          <w:rFonts w:ascii="黑体" w:eastAsia="黑体" w:cs="黑体" w:hint="eastAsia"/>
          <w:sz w:val="36"/>
          <w:szCs w:val="36"/>
        </w:rPr>
        <w:t>一</w:t>
      </w:r>
      <w:r>
        <w:rPr>
          <w:rStyle w:val="17"/>
          <w:rFonts w:ascii="黑体" w:eastAsia="黑体" w:cs="黑体"/>
          <w:sz w:val="36"/>
          <w:szCs w:val="36"/>
        </w:rPr>
        <w:t>）</w:t>
      </w:r>
    </w:p>
    <w:p>
      <w:pPr>
        <w:widowControl/>
        <w:jc w:val="left"/>
        <w:textAlignment w:val="center"/>
        <w:rPr>
          <w:rFonts w:ascii="宋体" w:cs="宋体"/>
          <w:sz w:val="24"/>
        </w:rPr>
      </w:pPr>
      <w:r>
        <w:rPr>
          <w:rFonts w:ascii="宋体" w:cs="宋体" w:hint="eastAsia"/>
          <w:kern w:val="0"/>
          <w:sz w:val="24"/>
        </w:rPr>
        <w:t xml:space="preserve">                                 师大附校初高中部</w:t>
      </w:r>
    </w:p>
    <w:tbl>
      <w:tblPr>
        <w:jc w:val="left"/>
        <w:tblW w:w="8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362"/>
        <w:gridCol w:w="1134"/>
        <w:gridCol w:w="955"/>
        <w:gridCol w:w="446"/>
        <w:gridCol w:w="1239"/>
        <w:gridCol w:w="1156"/>
        <w:gridCol w:w="1155"/>
      </w:tblGrid>
      <w:tr>
        <w:trPr>
          <w:trHeight w:val="6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本校教职工总数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</w:pPr>
            <w:r>
              <w:t>364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在岗人数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347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在编不在岗人数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  <w:r>
              <w:rPr>
                <w:rFonts w:ascii="宋体" w:cs="宋体" w:hint="eastAsia"/>
                <w:sz w:val="24"/>
              </w:rPr>
              <w:t>7人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374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不在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员姓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名及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孙红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病假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孔翠萍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带孩子看病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赵东伟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王婷　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侯玉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李莹莹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赵慧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吕小侠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吴亚男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律攀攀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任红梅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王秀丽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杨雪艳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4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胡盼盼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eastAsia="zh-CN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张含冰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保胎假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李文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病假（骨折）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cs="宋体" w:hint="eastAsia"/>
                <w:sz w:val="24"/>
              </w:rPr>
              <w:t>任雪娇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cs="宋体" w:hint="eastAsia"/>
                <w:sz w:val="24"/>
              </w:rPr>
              <w:t>产假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4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613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期病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事假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请假原因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病事假</w:t>
              <w:br/>
              <w:t>起讫时间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教育局是否备案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61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孙红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病假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2018.2.24-4.24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孔翠萍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带孩子看病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2018.2.24-4.24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赵东伟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产假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2018.02.24-7.1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61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王婷　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2018.02.24-7.1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61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侯玉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2018.02.24-7.1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李莹莹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2018.02.24-7.1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赵慧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2018.02.24-7.1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李文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病假（骨折）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val="en-US" w:eastAsia="zh-CN"/>
              </w:rPr>
              <w:t>2018.3.1--2018.4.1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613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张含冰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eastAsia="zh-CN"/>
              </w:rPr>
              <w:t>保胎假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eastAsia="宋体" w:cs="宋体" w:hint="eastAsia"/>
                <w:sz w:val="24"/>
                <w:lang w:val="en-US" w:eastAsia="zh-CN"/>
              </w:rPr>
              <w:t>2018.3.1-2018.4.1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46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rPr>
          <w:trHeight w:val="54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上学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期病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事假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返岗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请假原因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病事假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起讫时间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是否返岗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郑灵芝　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产假　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2017.9.25-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2018.1.24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 w:cs="黑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黑体"/>
          <w:kern w:val="0"/>
          <w:sz w:val="36"/>
          <w:szCs w:val="36"/>
        </w:rPr>
      </w:pPr>
    </w:p>
    <w:p>
      <w:pPr>
        <w:widowControl/>
        <w:jc w:val="center"/>
      </w:pPr>
    </w:p>
    <w:p>
      <w:pPr>
        <w:widowControl/>
        <w:rPr>
          <w:rStyle w:val="17"/>
          <w:rFonts w:ascii="黑体" w:eastAsia="黑体" w:cs="黑体"/>
          <w:sz w:val="36"/>
          <w:szCs w:val="36"/>
        </w:rPr>
      </w:pPr>
    </w:p>
    <w:p>
      <w:pPr>
        <w:widowControl/>
        <w:jc w:val="center"/>
        <w:rPr>
          <w:rFonts w:ascii="宋体" w:cs="宋体" w:hint="eastAsia"/>
          <w:kern w:val="0"/>
          <w:sz w:val="32"/>
          <w:szCs w:val="32"/>
          <w:u w:val="single"/>
        </w:rPr>
      </w:pPr>
      <w:r>
        <w:rPr>
          <w:rFonts w:ascii="黑体" w:eastAsia="黑体" w:cs="黑体" w:hint="eastAsia"/>
          <w:kern w:val="0"/>
          <w:sz w:val="36"/>
          <w:szCs w:val="36"/>
        </w:rPr>
        <w:t>支教教师到岗情况核查记录表（表</w:t>
      </w:r>
      <w:r>
        <w:rPr>
          <w:rFonts w:ascii="黑体" w:eastAsia="黑体" w:cs="黑体" w:hint="eastAsia"/>
          <w:kern w:val="0"/>
          <w:sz w:val="36"/>
          <w:szCs w:val="36"/>
          <w:lang w:eastAsia="zh-CN"/>
        </w:rPr>
        <w:t>二</w:t>
      </w:r>
      <w:r>
        <w:rPr>
          <w:rFonts w:ascii="黑体" w:eastAsia="黑体" w:cs="黑体" w:hint="eastAsia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                                    </w:t>
      </w:r>
    </w:p>
    <w:tbl>
      <w:tblPr>
        <w:jc w:val="left"/>
        <w:tblInd w:w="93" w:type="dxa"/>
        <w:tblW w:w="8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30"/>
        <w:gridCol w:w="1725"/>
        <w:gridCol w:w="1425"/>
        <w:gridCol w:w="1305"/>
        <w:gridCol w:w="1305"/>
      </w:tblGrid>
      <w:tr>
        <w:trPr>
          <w:trHeight w:val="6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应到支教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宋体" w:eastAsia="宋体" w:cs="宋体"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实到支教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rPr>
                <w:rFonts w:ascii="宋体" w:eastAsia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未到支教</w:t>
            </w:r>
          </w:p>
          <w:p>
            <w:pPr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教师人数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</w:rPr>
            </w:pPr>
          </w:p>
        </w:tc>
      </w:tr>
      <w:tr>
        <w:trPr>
          <w:trHeight w:val="6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未到岗支教教师姓名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未到岗原因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教育局</w:t>
            </w:r>
          </w:p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是否备案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派出单位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受援单位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　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  <w:lang w:eastAsia="zh-CN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  <w:lang w:eastAsia="zh-CN"/>
        </w:rPr>
      </w:pPr>
    </w:p>
    <w:p>
      <w:pPr>
        <w:jc w:val="both"/>
        <w:rPr>
          <w:rFonts w:ascii="宋体" w:hint="eastAsia"/>
          <w:b/>
          <w:spacing w:val="20"/>
          <w:sz w:val="44"/>
          <w:szCs w:val="44"/>
          <w:lang w:eastAsia="zh-CN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学生到校情况统计表（表三）</w:t>
      </w:r>
    </w:p>
    <w:tbl>
      <w:tblPr>
        <w:jc w:val="left"/>
        <w:tblInd w:w="-821" w:type="dxa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70"/>
        <w:gridCol w:w="1215"/>
        <w:gridCol w:w="1845"/>
        <w:gridCol w:w="435"/>
        <w:gridCol w:w="585"/>
        <w:gridCol w:w="180"/>
        <w:gridCol w:w="600"/>
        <w:gridCol w:w="1066"/>
        <w:gridCol w:w="1724"/>
      </w:tblGrid>
      <w:tr>
        <w:tc>
          <w:tcPr>
            <w:tcW w:w="118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2449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实到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84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2428</w:t>
            </w:r>
          </w:p>
        </w:tc>
        <w:tc>
          <w:tcPr>
            <w:tcW w:w="102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7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1066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学生数</w:t>
            </w:r>
          </w:p>
        </w:tc>
        <w:tc>
          <w:tcPr>
            <w:tcW w:w="1724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22</w:t>
            </w:r>
          </w:p>
        </w:tc>
      </w:tr>
      <w:tr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未报到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未报到原因</w:t>
            </w: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郭毫爽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外校就读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时晓乐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暂辍学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赵佳乐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暂辍学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5" w:type="dxa"/>
            <w:gridSpan w:val="7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347"/>
        </w:trP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许婧姝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江庄中学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随亲就读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刘嘉顺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耿集中学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居住地变更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李双双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陶圣中学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居住地变更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金殿君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紫庄中学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居住地变更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1170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接收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转出原因</w:t>
            </w: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李冰心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许政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王瑞源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李旖璇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王雨阳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韩宗洋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张彪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章宇翔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邵衍儒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  <w:vMerge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朱彦铭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侯岩松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鹿翔宇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周喆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王非凡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王志宇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赵馨玥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周弱雨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陈子阳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王晓鹏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刘俊彤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王佳丽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  <w:tr>
        <w:tc>
          <w:tcPr>
            <w:tcW w:w="1185" w:type="dxa"/>
          </w:tcPr>
          <w:p/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张悦楚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徐州七中</w:t>
            </w:r>
          </w:p>
        </w:tc>
        <w:tc>
          <w:tcPr>
            <w:tcW w:w="2280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3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高一新生提前招生</w:t>
            </w:r>
          </w:p>
        </w:tc>
      </w:tr>
    </w:tbl>
    <w:p/>
    <w:p>
      <w:pPr>
        <w:jc w:val="both"/>
        <w:rPr>
          <w:rFonts w:ascii="宋体" w:hint="eastAsia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 w:hint="eastAsia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责任督学督导整改通知书</w:t>
      </w:r>
    </w:p>
    <w:p>
      <w:pPr>
        <w:rPr>
          <w:rFonts w:ascii="宋体" w:hint="eastAsia"/>
          <w:b/>
          <w:szCs w:val="21"/>
        </w:rPr>
      </w:pPr>
    </w:p>
    <w:p>
      <w:pPr>
        <w:rPr>
          <w:rFonts w:ascii="宋体" w:hint="eastAsia"/>
          <w:b/>
          <w:szCs w:val="21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/>
          <w:sz w:val="32"/>
          <w:szCs w:val="32"/>
          <w:u w:val="single"/>
        </w:rPr>
        <w:t>江苏师范大学附属实验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 xml:space="preserve"> </w:t>
      </w:r>
      <w:r>
        <w:rPr>
          <w:rFonts w:ascii="仿宋" w:eastAsia="仿宋" w:hint="eastAsia"/>
          <w:sz w:val="32"/>
          <w:szCs w:val="32"/>
        </w:rPr>
        <w:t>学校：</w:t>
      </w:r>
    </w:p>
    <w:p>
      <w:pPr>
        <w:ind w:firstLineChars="200" w:firstLine="640"/>
        <w:rPr>
          <w:rFonts w:ascii="仿宋" w:eastAsia="仿宋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按照责任督学挂牌督导工作要求，责任督学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 xml:space="preserve">王培信 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孙福君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于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/>
          <w:sz w:val="32"/>
          <w:szCs w:val="32"/>
          <w:u w:val="single"/>
        </w:rPr>
        <w:t>2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27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日对你校进行了督导检查，你校存在的问题如下：</w:t>
      </w:r>
    </w:p>
    <w:p>
      <w:pPr>
        <w:ind w:left="0" w:firstLineChars="250" w:firstLine="80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关于安全工作情况方面，学校北门口存在小摊小贩摊位、存在食品安全隐患、煤气瓶有重大安全隐患。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left="0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="645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请你校认真制定整改方案，切实加以改进，</w:t>
      </w:r>
      <w:r>
        <w:rPr>
          <w:rFonts w:ascii="仿宋" w:eastAsia="仿宋" w:hint="eastAsia"/>
          <w:sz w:val="32"/>
          <w:szCs w:val="32"/>
          <w:lang w:eastAsia="zh-CN"/>
        </w:rPr>
        <w:t>于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3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月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/>
          <w:sz w:val="32"/>
          <w:szCs w:val="32"/>
          <w:u w:val="single"/>
          <w:lang w:val="en-US" w:eastAsia="zh-CN"/>
        </w:rPr>
        <w:t>5</w:t>
      </w:r>
      <w:r>
        <w:rPr>
          <w:rFonts w:ascii="仿宋" w:eastAsia="仿宋"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32"/>
          <w:szCs w:val="32"/>
          <w:u w:val="none"/>
          <w:lang w:val="en-US" w:eastAsia="zh-CN"/>
        </w:rPr>
        <w:t>日前整改完毕，</w:t>
      </w:r>
      <w:r>
        <w:rPr>
          <w:rFonts w:ascii="仿宋" w:eastAsia="仿宋" w:hint="eastAsia"/>
          <w:sz w:val="32"/>
          <w:szCs w:val="32"/>
        </w:rPr>
        <w:t>责任督学将适时对整改情况进行复查。</w:t>
      </w:r>
    </w:p>
    <w:p>
      <w:pPr>
        <w:ind w:firstLine="645"/>
        <w:rPr>
          <w:rFonts w:ascii="仿宋" w:eastAsia="仿宋" w:hint="eastAsia"/>
          <w:sz w:val="32"/>
          <w:szCs w:val="32"/>
        </w:rPr>
      </w:pP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责任督学（签字）：</w:t>
      </w:r>
      <w:r>
        <w:rPr>
          <w:rFonts w:ascii="仿宋" w:eastAsia="仿宋"/>
          <w:sz w:val="32"/>
          <w:szCs w:val="32"/>
        </w:rPr>
        <w:t>王培信   孙福君</w:t>
      </w:r>
    </w:p>
    <w:p>
      <w:pPr>
        <w:ind w:firstLineChars="200" w:firstLine="640"/>
        <w:rPr>
          <w:rFonts w:ascii="仿宋" w:eastAsia="仿宋" w:hint="eastAsia"/>
          <w:sz w:val="32"/>
          <w:szCs w:val="32"/>
        </w:rPr>
      </w:pP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学校负责人（签字）：</w:t>
      </w:r>
      <w:r>
        <w:rPr>
          <w:rFonts w:ascii="仿宋" w:eastAsia="仿宋"/>
          <w:sz w:val="32"/>
          <w:szCs w:val="32"/>
        </w:rPr>
        <w:t>朱景坤</w:t>
      </w:r>
    </w:p>
    <w:p>
      <w:pPr>
        <w:rPr>
          <w:rFonts w:ascii="仿宋" w:eastAsia="仿宋" w:hint="eastAsia"/>
          <w:sz w:val="32"/>
          <w:szCs w:val="32"/>
        </w:rPr>
      </w:pPr>
    </w:p>
    <w:p>
      <w:pPr>
        <w:rPr>
          <w:rFonts w:ascii="黑体" w:eastAsia="黑体" w:hint="eastAsia"/>
          <w:sz w:val="36"/>
          <w:szCs w:val="36"/>
        </w:rPr>
      </w:pPr>
      <w:r>
        <w:rPr>
          <w:rFonts w:ascii="仿宋" w:eastAsia="仿宋" w:hint="eastAsia"/>
          <w:sz w:val="32"/>
          <w:szCs w:val="32"/>
        </w:rPr>
        <w:t>（本文书一式两份，一份交被通知学校，一份交教育督导室）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          </w:t>
      </w:r>
      <w:r>
        <w:rPr>
          <w:rFonts w:ascii="黑体" w:eastAsia="黑体" w:hint="eastAsia"/>
          <w:sz w:val="36"/>
          <w:szCs w:val="36"/>
        </w:rPr>
        <w:t>责任督学</w:t>
      </w:r>
      <w:r>
        <w:rPr>
          <w:rFonts w:ascii="黑体" w:eastAsia="黑体" w:hint="eastAsia"/>
          <w:sz w:val="36"/>
          <w:szCs w:val="36"/>
          <w:lang w:eastAsia="zh-CN"/>
        </w:rPr>
        <w:t>春季开学初</w:t>
      </w:r>
      <w:r>
        <w:rPr>
          <w:rFonts w:ascii="黑体" w:eastAsia="黑体" w:hint="eastAsia"/>
          <w:sz w:val="36"/>
          <w:szCs w:val="36"/>
        </w:rPr>
        <w:t>督导报告</w:t>
      </w:r>
    </w:p>
    <w:tbl>
      <w:tblPr>
        <w:jc w:val="left"/>
        <w:tblInd w:w="-252" w:type="dxa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rPr>
          <w:trHeight w:val="12763"/>
        </w:trPr>
        <w:tc>
          <w:tcPr>
            <w:tcW w:w="9000" w:type="dxa"/>
          </w:tcPr>
          <w:p>
            <w:pPr>
              <w:spacing w:line="600" w:lineRule="exact"/>
              <w:ind w:firstLineChars="200" w:firstLine="640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宋体"/>
                <w:color w:val="000000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宋体"/>
                <w:color w:val="000000"/>
                <w:sz w:val="32"/>
                <w:szCs w:val="32"/>
              </w:rPr>
              <w:t>2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宋体"/>
                <w:color w:val="000000"/>
                <w:sz w:val="32"/>
                <w:szCs w:val="32"/>
              </w:rPr>
              <w:t>27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日，我们两位督学对师大附校</w:t>
            </w:r>
            <w:r>
              <w:rPr>
                <w:rFonts w:ascii="宋体" w:hint="eastAsia"/>
                <w:sz w:val="32"/>
                <w:szCs w:val="32"/>
              </w:rPr>
              <w:t>201</w:t>
            </w:r>
            <w:r>
              <w:rPr>
                <w:rFonts w:ascii="宋体"/>
                <w:sz w:val="32"/>
                <w:szCs w:val="32"/>
              </w:rPr>
              <w:t>8</w:t>
            </w:r>
            <w:r>
              <w:rPr>
                <w:rFonts w:ascii="宋体" w:hint="eastAsia"/>
                <w:sz w:val="32"/>
                <w:szCs w:val="32"/>
              </w:rPr>
              <w:t>年</w:t>
            </w:r>
            <w:r>
              <w:rPr>
                <w:rFonts w:ascii="宋体"/>
                <w:sz w:val="32"/>
                <w:szCs w:val="32"/>
              </w:rPr>
              <w:t>春季开学初</w:t>
            </w:r>
            <w:r>
              <w:rPr>
                <w:rFonts w:ascii="宋体" w:hint="eastAsia"/>
                <w:sz w:val="32"/>
                <w:szCs w:val="32"/>
              </w:rPr>
              <w:t>学校工作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进行了专项督导检查，现将督导情况汇报如下。</w:t>
            </w:r>
          </w:p>
          <w:p>
            <w:pPr>
              <w:spacing w:line="600" w:lineRule="exact"/>
              <w:ind w:firstLineChars="196" w:firstLine="627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一、</w:t>
            </w:r>
            <w:r>
              <w:rPr>
                <w:b/>
                <w:bCs/>
                <w:sz w:val="32"/>
                <w:szCs w:val="32"/>
              </w:rPr>
              <w:t>开学条件保障</w:t>
            </w:r>
            <w:r>
              <w:rPr>
                <w:rFonts w:hint="eastAsia"/>
                <w:b/>
                <w:bCs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师生按时返校、各类人员到岗、资助政策落实情况较好。教材、教辅材料发放、各种计划制订齐全。</w:t>
            </w:r>
          </w:p>
          <w:p>
            <w:pPr>
              <w:spacing w:line="600" w:lineRule="exac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作息时间安排符合规定。校园环境卫生优良。后勤保障（水、电、食、宿、网）情况充分。</w:t>
            </w:r>
          </w:p>
          <w:p>
            <w:pPr>
              <w:ind w:left="0" w:firstLineChars="250" w:firstLine="800"/>
              <w:rPr>
                <w:rFonts w:ascii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二</w:t>
            </w:r>
            <w:r>
              <w:rPr>
                <w:rFonts w:hint="eastAsia"/>
                <w:b/>
                <w:bCs/>
                <w:sz w:val="32"/>
                <w:szCs w:val="32"/>
              </w:rPr>
              <w:t>、安全管理：</w:t>
            </w:r>
            <w:r>
              <w:rPr>
                <w:rFonts w:hint="eastAsia"/>
                <w:bCs/>
                <w:sz w:val="32"/>
                <w:szCs w:val="32"/>
              </w:rPr>
              <w:t>学校</w:t>
            </w:r>
            <w:r>
              <w:rPr>
                <w:rFonts w:ascii="宋体" w:cs="Arial" w:hint="eastAsia"/>
                <w:kern w:val="0"/>
                <w:sz w:val="32"/>
                <w:szCs w:val="32"/>
              </w:rPr>
              <w:t>安全教育平台已由德育处按照局相关科室工作要求进一步完善到位，安全教育内容实效性强。</w:t>
            </w:r>
            <w:r>
              <w:rPr>
                <w:rFonts w:ascii="宋体" w:cs="Arial" w:hint="eastAsia"/>
                <w:color w:val="000000"/>
                <w:kern w:val="0"/>
                <w:sz w:val="32"/>
                <w:szCs w:val="32"/>
              </w:rPr>
              <w:t>学校安全教育落到实处，各项安全设备良好，安全实施措施到位。</w:t>
            </w:r>
            <w:r>
              <w:rPr>
                <w:rFonts w:ascii="宋体" w:cs="Arial"/>
                <w:color w:val="000000"/>
                <w:kern w:val="0"/>
                <w:sz w:val="32"/>
                <w:szCs w:val="32"/>
              </w:rPr>
              <w:t>不</w:t>
            </w:r>
            <w:r>
              <w:rPr>
                <w:rFonts w:ascii="宋体" w:hint="eastAsia"/>
                <w:color w:val="000000"/>
                <w:kern w:val="0"/>
                <w:sz w:val="32"/>
                <w:szCs w:val="32"/>
              </w:rPr>
              <w:t>足之处：学校北门口存在小摊小贩摊位、存在食品安全隐患、煤气瓶有重大安全隐患。</w:t>
            </w:r>
          </w:p>
          <w:p>
            <w:pPr>
              <w:spacing w:line="600" w:lineRule="exact"/>
              <w:ind w:firstLineChars="196" w:firstLine="627"/>
              <w:rPr>
                <w:rFonts w:ascii="宋体" w:cs="Arial"/>
                <w:kern w:val="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三</w:t>
            </w:r>
            <w:r>
              <w:rPr>
                <w:rFonts w:hint="eastAsia"/>
                <w:b/>
                <w:bCs/>
                <w:sz w:val="32"/>
                <w:szCs w:val="32"/>
              </w:rPr>
              <w:t>、教学业务管理：</w:t>
            </w:r>
            <w:r>
              <w:rPr>
                <w:rFonts w:ascii="宋体" w:cs="Arial" w:hint="eastAsia"/>
                <w:kern w:val="0"/>
                <w:sz w:val="32"/>
                <w:szCs w:val="32"/>
              </w:rPr>
              <w:t>学校教务处、各科教研组对教师业务检查正常，</w:t>
            </w:r>
            <w:r>
              <w:rPr>
                <w:rFonts w:ascii="宋体" w:hint="eastAsia"/>
                <w:sz w:val="32"/>
                <w:szCs w:val="32"/>
              </w:rPr>
              <w:t>业务管理细实。</w:t>
            </w:r>
            <w:r>
              <w:rPr>
                <w:rFonts w:ascii="宋体" w:cs="Arial" w:hint="eastAsia"/>
                <w:kern w:val="0"/>
                <w:sz w:val="32"/>
                <w:szCs w:val="32"/>
              </w:rPr>
              <w:t>领导巡课认真记录分析充实，每节课巡视。</w:t>
            </w:r>
            <w:r>
              <w:rPr>
                <w:rFonts w:ascii="宋体" w:hint="eastAsia"/>
                <w:sz w:val="32"/>
                <w:szCs w:val="32"/>
              </w:rPr>
              <w:t>课堂教学秩序井然，无违规行为。</w:t>
            </w:r>
          </w:p>
          <w:p/>
          <w:p>
            <w:pPr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黑体" w:eastAsia="黑体" w:hint="eastAsia"/>
                <w:sz w:val="36"/>
                <w:szCs w:val="36"/>
              </w:rPr>
            </w:pPr>
          </w:p>
        </w:tc>
      </w:tr>
    </w:tbl>
    <w:p/>
    <w:sectPr>
      <w:footerReference w:type="default" r:id="rId2"/>
      <w:footerReference w:type="even" r:id="rId3"/>
      <w:pgSz w:w="11906" w:h="16838"/>
      <w:pgMar w:top="1361" w:right="1797" w:bottom="1361" w:left="1797" w:header="851" w:footer="992" w:gutter="0"/>
      <w:pgNumType w:start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">
    <w:altName w:val="楷体_GB2312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Lucida Sans Unicode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6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10</w:t>
    </w:r>
    <w: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character" w:customStyle="1" w:styleId="17">
    <w:name w:val="font61"/>
    <w:basedOn w:val="10"/>
    <w:rPr>
      <w:rFonts w:ascii="宋体" w:eastAsia="宋体" w:cs="宋体"/>
      <w:color w:val="auto"/>
      <w:sz w:val="32"/>
      <w:szCs w:val="32"/>
      <w:u w:val="none"/>
    </w:rPr>
  </w:style>
  <w:style w:type="paragraph" w:customStyle="1" w:styleId="18">
    <w:name w:val="Quote"/>
    <w:next w:val="0"/>
    <w:pPr>
      <w:widowControl w:val="0"/>
      <w:jc w:val="both"/>
    </w:pPr>
    <w:rPr>
      <w:rFonts w:ascii="Calibri" w:eastAsia="宋体" w:cs="Arial" w:hAnsi="Calibri"/>
      <w:i/>
      <w:iCs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</TotalTime>
  <Application>Yozo_Office</Application>
  <Pages>10</Pages>
  <Words>2442</Words>
  <Characters>2629</Characters>
  <Lines>728</Lines>
  <Paragraphs>291</Paragraphs>
  <CharactersWithSpaces>2816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1</cp:revision>
  <dcterms:created xsi:type="dcterms:W3CDTF">2018-02-24T09:24:00Z</dcterms:created>
  <dcterms:modified xsi:type="dcterms:W3CDTF">2018-03-24T03:01:18Z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2052-10.1.0.7106</vt:lpwstr>
  </property>
</Properties>
</file>